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C6122F" w:rsidRDefault="00664E51" w:rsidP="00581F8E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noProof/>
          <w:rtl/>
        </w:rPr>
        <w:pict>
          <v:roundrect id="Rounded Rectangle 1" o:spid="_x0000_s1026" style="position:absolute;left:0;text-align:left;margin-left:33pt;margin-top:-3.7pt;width:78.75pt;height:35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cL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" fillcolor="#ffc000" strokecolor="#f2f2f2" strokeweight="3pt">
            <v:shadow on="t" color="#7f6000" opacity=".5" offset="1pt"/>
            <v:textbox>
              <w:txbxContent>
                <w:p w:rsidR="00C6122F" w:rsidRDefault="00C6122F" w:rsidP="00C6122F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24</w:t>
                  </w:r>
                </w:p>
              </w:txbxContent>
            </v:textbox>
          </v:roundrect>
        </w:pict>
      </w:r>
      <w:r w:rsidR="00591E73" w:rsidRPr="00C6122F">
        <w:rPr>
          <w:rFonts w:cs="B Titr" w:hint="cs"/>
          <w:sz w:val="28"/>
          <w:szCs w:val="28"/>
          <w:rtl/>
          <w:lang w:bidi="fa-IR"/>
        </w:rPr>
        <w:t>چک لیست کشوری</w:t>
      </w:r>
      <w:r w:rsidR="00581F8E" w:rsidRPr="00C6122F">
        <w:rPr>
          <w:rFonts w:cs="B Titr" w:hint="cs"/>
          <w:sz w:val="28"/>
          <w:szCs w:val="28"/>
          <w:rtl/>
          <w:lang w:bidi="fa-IR"/>
        </w:rPr>
        <w:t xml:space="preserve"> سلامتکده طب ایرانی</w:t>
      </w:r>
      <w:r w:rsidR="00C6122F">
        <w:rPr>
          <w:rFonts w:cs="B Titr"/>
          <w:sz w:val="28"/>
          <w:szCs w:val="28"/>
          <w:lang w:bidi="fa-IR"/>
        </w:rPr>
        <w:t xml:space="preserve"> </w:t>
      </w:r>
    </w:p>
    <w:p w:rsidR="00B844AB" w:rsidRPr="00EC3092" w:rsidRDefault="00B844AB" w:rsidP="00036FDF">
      <w:pPr>
        <w:bidi/>
        <w:spacing w:after="0"/>
        <w:rPr>
          <w:rFonts w:cs="B Titr"/>
          <w:color w:val="BF8F00" w:themeColor="accent4" w:themeShade="BF"/>
          <w:sz w:val="20"/>
          <w:szCs w:val="20"/>
          <w:lang w:bidi="fa-IR"/>
        </w:rPr>
      </w:pPr>
      <w:r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مؤسسه:                                                                                                                            </w:t>
      </w:r>
      <w:r w:rsidR="004C57D9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</w:t>
      </w:r>
      <w:r w:rsidR="00602B43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C5784A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971694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تاریخ اعتبار پروانه بهره برداری:</w:t>
      </w:r>
    </w:p>
    <w:p w:rsidR="00B844AB" w:rsidRPr="00EC3092" w:rsidRDefault="00B844AB" w:rsidP="00036FDF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و نام خانوادگی مسئول فنی:                                                          </w:t>
      </w:r>
      <w:r w:rsidR="00C5784A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</w:t>
      </w:r>
      <w:r w:rsidR="004C57D9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</w:t>
      </w:r>
      <w:r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تاریخ اعتبار </w:t>
      </w:r>
      <w:r w:rsidR="00971694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پروانه </w:t>
      </w:r>
      <w:r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مسئول فنی :                                         </w:t>
      </w:r>
    </w:p>
    <w:p w:rsidR="00B844AB" w:rsidRPr="00EC3092" w:rsidRDefault="00B844AB" w:rsidP="00036FDF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 </w:t>
      </w:r>
      <w:r w:rsidR="00C5784A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</w:t>
      </w:r>
      <w:r w:rsidR="004C57D9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</w:t>
      </w:r>
      <w:r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تلفن همراه : </w:t>
      </w:r>
    </w:p>
    <w:p w:rsidR="00B844AB" w:rsidRPr="00EC3092" w:rsidRDefault="00B844AB" w:rsidP="00036FDF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تاریخ و ساعت بازدید :</w:t>
      </w:r>
      <w:r w:rsidRPr="00EC3092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                      </w:t>
      </w:r>
      <w:r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                             </w:t>
      </w:r>
      <w:r w:rsidR="004C57D9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</w:t>
      </w:r>
      <w:r w:rsidR="00602B43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C5784A"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تلفن ثابت مرکز:</w:t>
      </w:r>
      <w:r w:rsidRPr="00EC3092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</w:p>
    <w:p w:rsidR="00B844AB" w:rsidRPr="00EC3092" w:rsidRDefault="008D4DBC" w:rsidP="00036FDF">
      <w:pPr>
        <w:bidi/>
        <w:spacing w:after="0"/>
        <w:rPr>
          <w:rFonts w:cs="B Titr"/>
          <w:color w:val="BF8F00" w:themeColor="accent4" w:themeShade="BF"/>
          <w:rtl/>
          <w:lang w:bidi="fa-IR"/>
        </w:rPr>
      </w:pPr>
      <w:r w:rsidRPr="00EC3092">
        <w:rPr>
          <w:rFonts w:cs="B Titr" w:hint="cs"/>
          <w:color w:val="BF8F00" w:themeColor="accent4" w:themeShade="BF"/>
          <w:rtl/>
          <w:lang w:bidi="fa-IR"/>
        </w:rPr>
        <w:t>بخشهای من</w:t>
      </w:r>
      <w:r w:rsidR="00B844AB" w:rsidRPr="00EC3092">
        <w:rPr>
          <w:rFonts w:cs="B Titr" w:hint="cs"/>
          <w:color w:val="BF8F00" w:themeColor="accent4" w:themeShade="BF"/>
          <w:rtl/>
          <w:lang w:bidi="fa-IR"/>
        </w:rPr>
        <w:t>درج در پروانه*</w:t>
      </w:r>
    </w:p>
    <w:tbl>
      <w:tblPr>
        <w:tblStyle w:val="TableGrid"/>
        <w:bidiVisual/>
        <w:tblW w:w="11483" w:type="dxa"/>
        <w:tblInd w:w="-149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315"/>
        <w:gridCol w:w="394"/>
        <w:gridCol w:w="335"/>
        <w:gridCol w:w="691"/>
        <w:gridCol w:w="675"/>
        <w:gridCol w:w="1275"/>
        <w:gridCol w:w="3687"/>
      </w:tblGrid>
      <w:tr w:rsidR="001A17DD" w:rsidTr="00EC3092">
        <w:trPr>
          <w:trHeight w:val="564"/>
        </w:trPr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:rsidR="001A17DD" w:rsidRPr="00C5784A" w:rsidRDefault="001A17DD" w:rsidP="00661930">
            <w:pPr>
              <w:bidi/>
              <w:jc w:val="center"/>
              <w:rPr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835" w:type="dxa"/>
            <w:vMerge w:val="restart"/>
            <w:shd w:val="clear" w:color="auto" w:fill="FFD966" w:themeFill="accent4" w:themeFillTint="99"/>
          </w:tcPr>
          <w:p w:rsidR="001A17DD" w:rsidRPr="00C5784A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C5784A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410" w:type="dxa"/>
            <w:gridSpan w:val="5"/>
            <w:shd w:val="clear" w:color="auto" w:fill="FFD966" w:themeFill="accent4" w:themeFillTint="99"/>
          </w:tcPr>
          <w:p w:rsidR="001A17DD" w:rsidRPr="00C5784A" w:rsidRDefault="001A17DD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275" w:type="dxa"/>
            <w:vMerge w:val="restart"/>
            <w:shd w:val="clear" w:color="auto" w:fill="FFD966" w:themeFill="accent4" w:themeFillTint="99"/>
          </w:tcPr>
          <w:p w:rsidR="001A17DD" w:rsidRPr="00C5784A" w:rsidRDefault="001A17DD" w:rsidP="006079FD">
            <w:pPr>
              <w:bidi/>
              <w:rPr>
                <w:rFonts w:cs="B Zar"/>
                <w:lang w:bidi="fa-IR"/>
              </w:rPr>
            </w:pPr>
          </w:p>
          <w:p w:rsidR="001A17DD" w:rsidRPr="00C5784A" w:rsidRDefault="001A17DD" w:rsidP="006079F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روش</w:t>
            </w:r>
            <w:r w:rsidRPr="00C5784A">
              <w:rPr>
                <w:rFonts w:cs="B Zar" w:hint="cs"/>
                <w:rtl/>
                <w:lang w:bidi="fa-IR"/>
              </w:rPr>
              <w:t xml:space="preserve"> </w:t>
            </w:r>
            <w:r w:rsidRPr="00C5784A">
              <w:rPr>
                <w:rFonts w:cs="B Titr" w:hint="cs"/>
                <w:rtl/>
                <w:lang w:bidi="fa-IR"/>
              </w:rPr>
              <w:t>ارزیابی</w:t>
            </w:r>
          </w:p>
        </w:tc>
        <w:tc>
          <w:tcPr>
            <w:tcW w:w="3687" w:type="dxa"/>
            <w:vMerge w:val="restart"/>
            <w:shd w:val="clear" w:color="auto" w:fill="FFD966" w:themeFill="accent4" w:themeFillTint="99"/>
          </w:tcPr>
          <w:p w:rsidR="001A17DD" w:rsidRPr="00C5784A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C5784A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4C57D9" w:rsidTr="00EC3092">
        <w:trPr>
          <w:trHeight w:val="375"/>
        </w:trPr>
        <w:tc>
          <w:tcPr>
            <w:tcW w:w="1276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" w:type="dxa"/>
            <w:shd w:val="clear" w:color="auto" w:fill="FFD966" w:themeFill="accent4" w:themeFillTint="99"/>
            <w:vAlign w:val="center"/>
          </w:tcPr>
          <w:p w:rsidR="001A17DD" w:rsidRPr="00C5784A" w:rsidRDefault="001A17DD" w:rsidP="00C5784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394" w:type="dxa"/>
            <w:shd w:val="clear" w:color="auto" w:fill="FFD966" w:themeFill="accent4" w:themeFillTint="99"/>
            <w:vAlign w:val="center"/>
          </w:tcPr>
          <w:p w:rsidR="001A17DD" w:rsidRPr="00C5784A" w:rsidRDefault="001A17DD" w:rsidP="00C5784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335" w:type="dxa"/>
            <w:shd w:val="clear" w:color="auto" w:fill="FFD966" w:themeFill="accent4" w:themeFillTint="99"/>
            <w:vAlign w:val="center"/>
          </w:tcPr>
          <w:p w:rsidR="001A17DD" w:rsidRPr="00C5784A" w:rsidRDefault="001A17DD" w:rsidP="00C5784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691" w:type="dxa"/>
            <w:shd w:val="clear" w:color="auto" w:fill="FFD966" w:themeFill="accent4" w:themeFillTint="99"/>
            <w:vAlign w:val="center"/>
          </w:tcPr>
          <w:p w:rsidR="001A17DD" w:rsidRPr="00C5784A" w:rsidRDefault="001A17DD" w:rsidP="00C5784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675" w:type="dxa"/>
            <w:shd w:val="clear" w:color="auto" w:fill="FFD966" w:themeFill="accent4" w:themeFillTint="99"/>
            <w:vAlign w:val="center"/>
          </w:tcPr>
          <w:p w:rsidR="001A17DD" w:rsidRPr="00C5784A" w:rsidRDefault="001A17DD" w:rsidP="00C5784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5784A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275" w:type="dxa"/>
            <w:vMerge/>
            <w:shd w:val="clear" w:color="auto" w:fill="FFD966" w:themeFill="accent4" w:themeFillTint="99"/>
          </w:tcPr>
          <w:p w:rsidR="001A17DD" w:rsidRPr="006079FD" w:rsidRDefault="001A17DD" w:rsidP="006079F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7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C57D9" w:rsidTr="002A1C4B">
        <w:trPr>
          <w:trHeight w:val="383"/>
        </w:trPr>
        <w:tc>
          <w:tcPr>
            <w:tcW w:w="1276" w:type="dxa"/>
            <w:vMerge w:val="restart"/>
            <w:shd w:val="clear" w:color="auto" w:fill="FFE599" w:themeFill="accent4" w:themeFillTint="66"/>
            <w:vAlign w:val="center"/>
          </w:tcPr>
          <w:p w:rsidR="00C34D34" w:rsidRPr="00D53B8D" w:rsidRDefault="00C34D34" w:rsidP="00C34D3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835" w:type="dxa"/>
          </w:tcPr>
          <w:p w:rsidR="00C34D34" w:rsidRPr="00AE3694" w:rsidRDefault="00C34D34" w:rsidP="00E05156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پروانه بهره برداری معتبر است.</w:t>
            </w:r>
          </w:p>
        </w:tc>
        <w:tc>
          <w:tcPr>
            <w:tcW w:w="315" w:type="dxa"/>
          </w:tcPr>
          <w:p w:rsidR="00C34D34" w:rsidRPr="00AE3694" w:rsidRDefault="00C34D34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C34D34" w:rsidRPr="00AE3694" w:rsidRDefault="00C34D34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D34" w:rsidRPr="00AE3694" w:rsidRDefault="00C34D34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D34" w:rsidRPr="00AE3694" w:rsidRDefault="00C34D34" w:rsidP="00C5784A">
            <w:pPr>
              <w:bidi/>
              <w:jc w:val="center"/>
              <w:rPr>
                <w:rFonts w:cs="B Mitra"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675" w:type="dxa"/>
          </w:tcPr>
          <w:p w:rsidR="00C34D34" w:rsidRPr="00AE3694" w:rsidRDefault="00C34D34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D34" w:rsidRPr="009604A7" w:rsidRDefault="00C34D34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C34D34" w:rsidRDefault="00C34D34" w:rsidP="005F0AA5">
            <w:pPr>
              <w:bidi/>
              <w:rPr>
                <w:rtl/>
                <w:lang w:bidi="fa-IR"/>
              </w:rPr>
            </w:pP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C34D34" w:rsidRPr="00D53B8D" w:rsidRDefault="00C34D34" w:rsidP="0097618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C34D34" w:rsidRPr="00AE3694" w:rsidRDefault="00C34D34" w:rsidP="008D4DBC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پروانه مسئول فنی معتبر است.</w:t>
            </w:r>
          </w:p>
        </w:tc>
        <w:tc>
          <w:tcPr>
            <w:tcW w:w="315" w:type="dxa"/>
          </w:tcPr>
          <w:p w:rsidR="00C34D34" w:rsidRPr="00AE3694" w:rsidRDefault="00C34D34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C34D34" w:rsidRPr="00AE3694" w:rsidRDefault="00C34D34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D34" w:rsidRPr="00AE3694" w:rsidRDefault="00C34D34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D34" w:rsidRPr="00AE3694" w:rsidRDefault="00C34D34" w:rsidP="00C578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675" w:type="dxa"/>
          </w:tcPr>
          <w:p w:rsidR="00C34D34" w:rsidRPr="00AE3694" w:rsidRDefault="00C34D34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D34" w:rsidRPr="009604A7" w:rsidRDefault="00C34D34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C34D34" w:rsidRDefault="00C34D34" w:rsidP="005F0AA5">
            <w:pPr>
              <w:bidi/>
              <w:rPr>
                <w:rtl/>
                <w:lang w:bidi="fa-IR"/>
              </w:rPr>
            </w:pP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در صورت وجود داروخانه ،آزمايشگاه  ، راديولوژی و يا ساير واحدهاي پاراكلينيك ، براي هر كدام پروانه مسئوليت </w:t>
            </w:r>
          </w:p>
          <w:p w:rsidR="00571D7B" w:rsidRPr="00AE3694" w:rsidRDefault="00571D7B" w:rsidP="004C57D9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فني  معتبر وجود دارد. 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مشاهده پروانه معتبر مسئولین فنی بخش های پاراکلینیک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C34D34" w:rsidRPr="00D53B8D" w:rsidRDefault="00C34D34" w:rsidP="00C34D3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C34D34" w:rsidRPr="00AE3694" w:rsidRDefault="00C34D34" w:rsidP="004C57D9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پروانه مطب معتبر پزشكان و مجوز اشتغال ساير پرسنل فني وجود دارد </w:t>
            </w:r>
          </w:p>
        </w:tc>
        <w:tc>
          <w:tcPr>
            <w:tcW w:w="315" w:type="dxa"/>
          </w:tcPr>
          <w:p w:rsidR="00C34D34" w:rsidRPr="00AE3694" w:rsidRDefault="00C34D34" w:rsidP="00C34D34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C34D34" w:rsidRPr="00AE3694" w:rsidRDefault="00C34D34" w:rsidP="00C34D34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C34D34" w:rsidRPr="00AE3694" w:rsidRDefault="00C34D34" w:rsidP="00C34D34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C34D34" w:rsidRPr="00AE3694" w:rsidRDefault="00C34D34" w:rsidP="00C34D3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C34D34" w:rsidRPr="00AE3694" w:rsidRDefault="00C34D34" w:rsidP="00C34D34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C34D34" w:rsidRPr="009604A7" w:rsidRDefault="00C34D34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C34D34" w:rsidRPr="00AE3694" w:rsidRDefault="00C34D34" w:rsidP="00C34D34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وجود پروانه مطب معتبر کلیه پزشکان شاغل و مجوز فعالیت معتبرکلیه پرسنل پیراپزشکی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 w:val="restart"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</w:p>
        </w:tc>
        <w:tc>
          <w:tcPr>
            <w:tcW w:w="28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مسئول فني و یاقائم مقام معرفی شده حضور دارند.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4912F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/>
                <w:rtl/>
                <w:lang w:bidi="fa-IR"/>
              </w:rPr>
              <w:t xml:space="preserve">حضور </w:t>
            </w:r>
            <w:r w:rsidRPr="00AE3694">
              <w:rPr>
                <w:rFonts w:cs="B Mitra" w:hint="cs"/>
                <w:rtl/>
                <w:lang w:bidi="fa-IR"/>
              </w:rPr>
              <w:t>مسئول فنی بر اساس پروانه صادره یا پزشك قائم مقام معرفی شده  به معاونت درمان طبق آئين نامه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لیست پزشکان جانشین مسئول فنی در شیفت های عصر و شب ، به طور ماهانه به معاونت درمان ارسال می شود. 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4912F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بررسی مستندات مربوط به ارسال ماهانه پزشکان جانشین مسئول فنی به معاونت درمان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وضعیت فعالیت پزشکان و پیراپزشکان و شاغلین در سلامتکده</w:t>
            </w:r>
            <w:r>
              <w:rPr>
                <w:rFonts w:cs="B Mitra" w:hint="cs"/>
                <w:rtl/>
                <w:lang w:bidi="fa-IR"/>
              </w:rPr>
              <w:t>،</w:t>
            </w:r>
            <w:r w:rsidRPr="00AE3694">
              <w:rPr>
                <w:rFonts w:cs="B Mitra" w:hint="cs"/>
                <w:rtl/>
                <w:lang w:bidi="fa-IR"/>
              </w:rPr>
              <w:t xml:space="preserve">طبق آیین نامه مربوطه می باشد. 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4912F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ascii="Calibri" w:eastAsia="Calibri" w:hAnsi="Calibri" w:cs="B Mitra" w:hint="cs"/>
                <w:rtl/>
                <w:lang w:bidi="fa-IR"/>
              </w:rPr>
              <w:t xml:space="preserve">حضور </w:t>
            </w:r>
            <w:r w:rsidRPr="00AE3694">
              <w:rPr>
                <w:rFonts w:ascii="Calibri" w:eastAsia="Calibri" w:hAnsi="Calibri" w:cs="B Mitra"/>
                <w:rtl/>
                <w:lang w:bidi="fa-IR"/>
              </w:rPr>
              <w:t>حداقل یک نفر پزشک عمومی در هر</w:t>
            </w:r>
            <w:r w:rsidRPr="00AE3694">
              <w:rPr>
                <w:rFonts w:cs="B Mitra" w:hint="cs"/>
                <w:rtl/>
                <w:lang w:bidi="fa-IR"/>
              </w:rPr>
              <w:t>نوبت کاری -</w:t>
            </w:r>
            <w:r w:rsidRPr="00AE3694">
              <w:rPr>
                <w:rFonts w:ascii="Calibri" w:eastAsia="Calibri" w:hAnsi="Calibri" w:cs="B Mitra" w:hint="cs"/>
                <w:rtl/>
                <w:lang w:bidi="fa-IR"/>
              </w:rPr>
              <w:t xml:space="preserve"> حضور </w:t>
            </w:r>
            <w:r w:rsidRPr="00AE3694">
              <w:rPr>
                <w:rFonts w:ascii="Calibri" w:eastAsia="Calibri" w:hAnsi="Calibri" w:cs="B Mitra"/>
                <w:rtl/>
                <w:lang w:bidi="fa-IR"/>
              </w:rPr>
              <w:t>یک نفر متخصص داخلی و یک رشته تخصصی دیگر</w:t>
            </w:r>
            <w:r w:rsidRPr="00AE3694">
              <w:rPr>
                <w:rFonts w:ascii="Calibri" w:eastAsia="Calibri" w:hAnsi="Calibri" w:cs="B Mitra" w:hint="cs"/>
                <w:rtl/>
                <w:lang w:bidi="fa-IR"/>
              </w:rPr>
              <w:t xml:space="preserve"> </w:t>
            </w:r>
            <w:r w:rsidRPr="00AE3694">
              <w:rPr>
                <w:rFonts w:ascii="Calibri" w:eastAsia="Calibri" w:hAnsi="Calibri" w:cs="B Mitra"/>
                <w:rtl/>
                <w:lang w:bidi="fa-IR"/>
              </w:rPr>
              <w:t>(اختیاری) حداقل در دو نوبت کاری</w:t>
            </w:r>
            <w:r w:rsidRPr="00AE3694">
              <w:rPr>
                <w:rFonts w:ascii="Calibri" w:eastAsia="Calibri" w:hAnsi="Calibri" w:cs="B Mitra" w:hint="cs"/>
                <w:rtl/>
                <w:lang w:bidi="fa-IR"/>
              </w:rPr>
              <w:t xml:space="preserve"> در طول هفته-</w:t>
            </w:r>
            <w:r w:rsidRPr="00AE3694">
              <w:rPr>
                <w:rFonts w:ascii="Calibri" w:eastAsia="Calibri" w:hAnsi="Calibri" w:cs="B Mitra"/>
                <w:lang w:bidi="fa-IR"/>
              </w:rPr>
              <w:t xml:space="preserve"> </w:t>
            </w:r>
            <w:r w:rsidRPr="00AE3694">
              <w:rPr>
                <w:rFonts w:ascii="Calibri" w:eastAsia="Calibri" w:hAnsi="Calibri" w:cs="B Mitra"/>
                <w:rtl/>
                <w:lang w:bidi="fa-IR"/>
              </w:rPr>
              <w:t xml:space="preserve">حداقل </w:t>
            </w:r>
            <w:r w:rsidRPr="00AE3694">
              <w:rPr>
                <w:rFonts w:ascii="Calibri" w:eastAsia="Calibri" w:hAnsi="Calibri" w:cs="B Mitra" w:hint="cs"/>
                <w:rtl/>
                <w:lang w:bidi="fa-IR"/>
              </w:rPr>
              <w:t xml:space="preserve">یک پرستار و یک بهیار در کلیه نوبتهای کاری - </w:t>
            </w:r>
            <w:r w:rsidRPr="00AE3694">
              <w:rPr>
                <w:rFonts w:ascii="Calibri" w:eastAsia="Calibri" w:hAnsi="Calibri" w:cs="B Mitra"/>
                <w:rtl/>
                <w:lang w:bidi="fa-IR"/>
              </w:rPr>
              <w:t>حداقل یک نفر پیراپزشک براساس رشته های ارائه شده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C5784A" w:rsidRDefault="004912F1" w:rsidP="004C57D9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افراد فاقد صلاحیت اعم از پزشک و پرسنل درمانی  در مرکز</w:t>
            </w:r>
            <w:r w:rsidR="004C57D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فعالیت نمی نمایند</w:t>
            </w:r>
          </w:p>
        </w:tc>
        <w:tc>
          <w:tcPr>
            <w:tcW w:w="315" w:type="dxa"/>
          </w:tcPr>
          <w:p w:rsidR="004912F1" w:rsidRPr="00C5784A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4912F1" w:rsidRPr="00C5784A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C5784A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C5784A" w:rsidRDefault="004912F1" w:rsidP="004912F1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4912F1" w:rsidRPr="00C5784A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4912F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4912F1" w:rsidRPr="00C5784A" w:rsidRDefault="004912F1" w:rsidP="004912F1">
            <w:pPr>
              <w:bidi/>
              <w:rPr>
                <w:rFonts w:ascii="Calibri" w:eastAsia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  <w:lang w:bidi="fa-IR"/>
              </w:rPr>
              <w:t xml:space="preserve">پزشکان و پرسنل فنی بدون مجوز ، اعضا هیات علمی تمام وقت جغرافیایی ، دستیار- اعضاهیات علمی تماوقت و رسمی ارگانها در ساعات موظف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 w:val="restart"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28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خدمات(از جمله ، تزریقات و سرم تراپی ) در سلامتکده  ارائه می شود. 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4912F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وجود اتاق معاینه به تعداد کافی با حداقل متراز 9 مترمربع  - وجود اتاق های تزریقات و سرم تراپی به تفکیک جنسیت با متراژ مناسب  - دارابودن تهویه مطلوب و نور مناسب در اتاق ها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022FE9" w:rsidRDefault="004912F1" w:rsidP="004912F1">
            <w:pPr>
              <w:tabs>
                <w:tab w:val="left" w:pos="1073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ارائه خدمات پزشکی غیرمجاز و خارج از وظایف مرکز</w:t>
            </w:r>
          </w:p>
        </w:tc>
        <w:tc>
          <w:tcPr>
            <w:tcW w:w="315" w:type="dxa"/>
          </w:tcPr>
          <w:p w:rsidR="004912F1" w:rsidRPr="00022FE9" w:rsidRDefault="004912F1" w:rsidP="004912F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022FE9" w:rsidRDefault="004912F1" w:rsidP="004912F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022FE9" w:rsidRDefault="004912F1" w:rsidP="004912F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BF2F63" w:rsidRDefault="004912F1" w:rsidP="004912F1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4912F1" w:rsidRPr="00022FE9" w:rsidRDefault="004912F1" w:rsidP="004912F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4912F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4912F1" w:rsidRPr="00022FE9" w:rsidRDefault="004912F1" w:rsidP="004912F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برابر آیین نامه 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C34D34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اتاق</w:t>
            </w:r>
            <w:r w:rsidRPr="00AE3694">
              <w:rPr>
                <w:rFonts w:cs="B Mitra"/>
                <w:lang w:bidi="fa-IR"/>
              </w:rPr>
              <w:t xml:space="preserve"> CSR </w:t>
            </w:r>
            <w:r w:rsidRPr="00AE3694">
              <w:rPr>
                <w:rFonts w:cs="B Mitra" w:hint="cs"/>
                <w:rtl/>
                <w:lang w:bidi="fa-IR"/>
              </w:rPr>
              <w:t>شرايط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استاندارد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و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مناسب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دارد</w:t>
            </w:r>
            <w:r w:rsidR="00C34D34">
              <w:rPr>
                <w:rFonts w:cs="B Mitra"/>
                <w:rtl/>
                <w:lang w:bidi="fa-IR"/>
              </w:rPr>
              <w:t xml:space="preserve"> 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4912F1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C34D34" w:rsidRPr="00AE3694" w:rsidRDefault="00C34D34" w:rsidP="00C34D34">
            <w:pPr>
              <w:bidi/>
              <w:rPr>
                <w:rFonts w:cs="B Mitra"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قابل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شستشو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بودن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،داشتن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ميز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پكينگ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وسينك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شستشو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،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داشتن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تهويه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مناسب</w:t>
            </w:r>
            <w:r w:rsidRPr="00AE3694">
              <w:rPr>
                <w:rFonts w:cs="B Mitra"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)</w:t>
            </w:r>
          </w:p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C57D9" w:rsidTr="002A1C4B">
        <w:trPr>
          <w:trHeight w:val="361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C34D34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شرايط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استاندارد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جهت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ست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ها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و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پگ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هاي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lastRenderedPageBreak/>
              <w:t>استريل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رعايت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می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شود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4912F1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/>
                <w:rtl/>
                <w:lang w:bidi="fa-IR"/>
              </w:rPr>
              <w:t xml:space="preserve">مشاهده و </w:t>
            </w:r>
            <w:r w:rsidRPr="009604A7">
              <w:rPr>
                <w:rFonts w:cs="B Mitra"/>
                <w:rtl/>
                <w:lang w:bidi="fa-IR"/>
              </w:rPr>
              <w:lastRenderedPageBreak/>
              <w:t>مصاحبه</w:t>
            </w:r>
          </w:p>
        </w:tc>
        <w:tc>
          <w:tcPr>
            <w:tcW w:w="3687" w:type="dxa"/>
          </w:tcPr>
          <w:p w:rsidR="004912F1" w:rsidRPr="00AE3694" w:rsidRDefault="00C34D34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lastRenderedPageBreak/>
              <w:t>درج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تاريخ</w:t>
            </w:r>
            <w:r w:rsidRPr="00AE3694">
              <w:rPr>
                <w:rFonts w:cs="B Mitra"/>
                <w:rtl/>
                <w:lang w:bidi="fa-IR"/>
              </w:rPr>
              <w:t xml:space="preserve">- </w:t>
            </w:r>
            <w:r w:rsidRPr="00AE3694">
              <w:rPr>
                <w:rFonts w:cs="B Mitra" w:hint="cs"/>
                <w:rtl/>
                <w:lang w:bidi="fa-IR"/>
              </w:rPr>
              <w:t>استفاده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از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تست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انديكاتور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 w:val="restart"/>
            <w:shd w:val="clear" w:color="auto" w:fill="FFE599" w:themeFill="accent4" w:themeFillTint="66"/>
            <w:vAlign w:val="center"/>
          </w:tcPr>
          <w:p w:rsidR="004912F1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912F1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912F1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912F1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912F1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آموزش ، </w:t>
            </w:r>
          </w:p>
          <w:p w:rsidR="004912F1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</w:tc>
        <w:tc>
          <w:tcPr>
            <w:tcW w:w="28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پروانه هاي معتبر تاسيس و مسئولين فني ، در معرض ديد مراجعين نصب می باشند</w:t>
            </w:r>
          </w:p>
          <w:p w:rsidR="004912F1" w:rsidRPr="00AE3694" w:rsidRDefault="004912F1" w:rsidP="004912F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4912F1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4912F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اندازه ، تعداد و عناوین تابلوي درمانگاه استاندارد می باشد.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C34D34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 اندازه و تعداد تابلو مطابق با آئين نامه تابلو و سرنسخه سازمان نظام پزشكي و وزارت متبوع - عناوين مندرج در تابلو مطابق با پروانه بهره برداري درمانگاه  و عدم استفاده از عناوين كلينيك و يا پلي كلينيك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4912F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عناوين بخشها در تابلو  و سرنسخه ، مطابق با بخشهاي موجود در پروانه تاسيس می باشد (سرنسخه ضميمه گردد)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C34D34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 و بر</w:t>
            </w:r>
            <w:r w:rsidR="00B94A71" w:rsidRPr="009604A7">
              <w:rPr>
                <w:rFonts w:cs="B Mitra" w:hint="cs"/>
                <w:rtl/>
                <w:lang w:bidi="fa-IR"/>
              </w:rPr>
              <w:t>ر</w:t>
            </w:r>
            <w:r w:rsidRPr="009604A7">
              <w:rPr>
                <w:rFonts w:cs="B Mitra" w:hint="cs"/>
                <w:rtl/>
                <w:lang w:bidi="fa-IR"/>
              </w:rPr>
              <w:t>سی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عناوين مندرج در تابلو و سرنسخه مطابق با بخش های مندرج در پروانه بهره برداري سلامتکده 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B94A71" w:rsidRPr="00AE3694" w:rsidRDefault="00B94A71" w:rsidP="00B94A7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كليه بخشهاي موجود در پروانه تاسيس فعال می باشد </w:t>
            </w: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انطباق بخش های موجود و فعال در سلامتکده  با بخش های موجود در پروانه تأسیس(ذكر كليه بخشها و تخصصهاي فعال سلامتکده)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B94A71" w:rsidRPr="00AE3694" w:rsidRDefault="00B94A71" w:rsidP="00B94A7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بخش خارج از پروانه تاسيس فعال نمی باشد.</w:t>
            </w: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عدم فعالیت بخش های خارج از پروانه تاسیس درمانگاه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براي بيمارانی که اعمال یداوی انجام می شود، پرونده پزشكي وجود دارد  </w:t>
            </w: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B94A71" w:rsidRPr="00AE3694" w:rsidRDefault="00B94A71" w:rsidP="004C57D9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ثبت نام و نام خانوادگي-سن-تاريخ و ساعت وعلت مراجعه-اقدامات انجام شده-تشخيص بيماري - نام پزشك وميزان هزينه دريافتي )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B94A71" w:rsidRPr="00AE3694" w:rsidRDefault="00B94A71" w:rsidP="00B94A71">
            <w:pPr>
              <w:bidi/>
              <w:rPr>
                <w:rFonts w:cs="B Mitra"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مشخصات كليه پزشكان شاغل در نوبتهاي مختلف ،در تابلوي اعلانات درج می باشد</w:t>
            </w:r>
          </w:p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B94A71" w:rsidRPr="0058657C" w:rsidRDefault="00B94A71" w:rsidP="00B94A71">
            <w:pPr>
              <w:bidi/>
              <w:jc w:val="center"/>
              <w:rPr>
                <w:rFonts w:cs="B Titr"/>
                <w:i/>
                <w:i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دفتر ثبت مشخصات بیماران وجود دارد</w:t>
            </w: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ثبت نام و نام خانوادگي- سن- تاريخ و ساعت وعلت مراجعه- اقدامات انجام شده- تشخيص بيماري - نام و مهرپزشك وميزان هزينه دريافتي </w:t>
            </w:r>
          </w:p>
        </w:tc>
      </w:tr>
      <w:tr w:rsidR="004C57D9" w:rsidTr="002A1C4B">
        <w:trPr>
          <w:trHeight w:val="571"/>
        </w:trPr>
        <w:tc>
          <w:tcPr>
            <w:tcW w:w="1276" w:type="dxa"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8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ساختار فيزيكي</w:t>
            </w:r>
            <w:r w:rsidRPr="00AE3694">
              <w:rPr>
                <w:rFonts w:cs="B Mitra"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منطبق بر آخرین پلان و تاييد شده توسط معاونت درمان دانشگاه می باشد</w:t>
            </w: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B94A71" w:rsidRPr="00AE3694" w:rsidRDefault="00B94A71" w:rsidP="00B94A7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مقایسه ساختار فیزیکی کنونی با نقشه تایید شده فضای فیزیکی در زمان تاسیس سلامتکده  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 w:val="restart"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835" w:type="dxa"/>
          </w:tcPr>
          <w:p w:rsidR="00B94A71" w:rsidRPr="00AE3694" w:rsidRDefault="00B94A71" w:rsidP="004C57D9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سوابق مصونيت  بر عليه هپاتيت </w:t>
            </w:r>
            <w:r w:rsidRPr="00AE3694">
              <w:rPr>
                <w:rFonts w:cs="B Mitra"/>
                <w:lang w:bidi="fa-IR"/>
              </w:rPr>
              <w:t>B</w:t>
            </w:r>
            <w:r w:rsidRPr="00AE3694">
              <w:rPr>
                <w:rFonts w:cs="B Mitra" w:hint="cs"/>
                <w:rtl/>
                <w:lang w:bidi="fa-IR"/>
              </w:rPr>
              <w:t>جهت كليه كاركنان شاغل وجود دارد</w:t>
            </w: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687" w:type="dxa"/>
          </w:tcPr>
          <w:p w:rsidR="00B94A71" w:rsidRPr="00AE3694" w:rsidRDefault="00B94A71" w:rsidP="004C57D9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بررسی مستندات مربوط به مصونیت  بر علیه هپاتيت </w:t>
            </w:r>
            <w:r w:rsidRPr="00AE3694">
              <w:rPr>
                <w:rFonts w:cs="B Mitra"/>
                <w:lang w:bidi="fa-IR"/>
              </w:rPr>
              <w:t>B</w:t>
            </w:r>
            <w:r w:rsidRPr="00AE3694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B94A71" w:rsidRPr="00AE3694" w:rsidRDefault="00B94A71" w:rsidP="00B94A7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مدیریت پسماندهاي ن</w:t>
            </w:r>
            <w:r w:rsidR="00571D7B">
              <w:rPr>
                <w:rFonts w:cs="B Mitra" w:hint="cs"/>
                <w:rtl/>
                <w:lang w:bidi="fa-IR"/>
              </w:rPr>
              <w:t>وك تيز و برنده(سفتي باكس) به شیوه</w:t>
            </w:r>
            <w:r w:rsidRPr="00AE3694">
              <w:rPr>
                <w:rFonts w:cs="B Mitra" w:hint="cs"/>
                <w:rtl/>
                <w:lang w:bidi="fa-IR"/>
              </w:rPr>
              <w:t xml:space="preserve"> صحیح صورت می پذیرد.</w:t>
            </w:r>
          </w:p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B94A71" w:rsidRPr="00AE3694" w:rsidRDefault="00B94A71" w:rsidP="00B94A71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 تعويض به موقع </w:t>
            </w:r>
            <w:r w:rsidRPr="00AE3694">
              <w:rPr>
                <w:rFonts w:cs="B Mitra"/>
                <w:lang w:bidi="fa-IR"/>
              </w:rPr>
              <w:t>safety box</w:t>
            </w:r>
            <w:r w:rsidRPr="00AE3694">
              <w:rPr>
                <w:rFonts w:cs="B Mitra" w:hint="cs"/>
                <w:rtl/>
                <w:lang w:bidi="fa-IR"/>
              </w:rPr>
              <w:t xml:space="preserve"> ( پس از پرشدن 4/3 </w:t>
            </w:r>
            <w:r w:rsidRPr="00AE3694">
              <w:rPr>
                <w:rFonts w:cs="B Mitra"/>
                <w:lang w:bidi="fa-IR"/>
              </w:rPr>
              <w:t>safety box</w:t>
            </w:r>
            <w:r w:rsidRPr="00AE3694">
              <w:rPr>
                <w:rFonts w:cs="B Mitra" w:hint="cs"/>
                <w:rtl/>
                <w:lang w:bidi="fa-IR"/>
              </w:rPr>
              <w:t xml:space="preserve">  )- درج تاريخ شروع استفاده بر روي </w:t>
            </w:r>
            <w:r w:rsidRPr="00AE3694">
              <w:rPr>
                <w:rFonts w:cs="B Mitra"/>
                <w:lang w:bidi="fa-IR"/>
              </w:rPr>
              <w:t>safety box</w:t>
            </w:r>
            <w:r w:rsidRPr="00AE3694">
              <w:rPr>
                <w:rFonts w:cs="B Mitra" w:hint="cs"/>
                <w:rtl/>
                <w:lang w:bidi="fa-IR"/>
              </w:rPr>
              <w:t xml:space="preserve"> - نحوه </w:t>
            </w:r>
            <w:r w:rsidRPr="00AE3694">
              <w:rPr>
                <w:rFonts w:cs="B Mitra"/>
                <w:lang w:bidi="fa-IR"/>
              </w:rPr>
              <w:t>OUT</w:t>
            </w:r>
            <w:r w:rsidRPr="00AE3694">
              <w:rPr>
                <w:rFonts w:cs="B Mitra" w:hint="cs"/>
                <w:rtl/>
                <w:lang w:bidi="fa-IR"/>
              </w:rPr>
              <w:t xml:space="preserve"> نمودن </w:t>
            </w:r>
            <w:r w:rsidRPr="00AE3694">
              <w:rPr>
                <w:rFonts w:cs="B Mitra"/>
                <w:lang w:bidi="fa-IR"/>
              </w:rPr>
              <w:t>safety box</w:t>
            </w:r>
            <w:r w:rsidRPr="00AE3694">
              <w:rPr>
                <w:rFonts w:cs="B Mitra" w:hint="cs"/>
                <w:rtl/>
                <w:lang w:bidi="fa-IR"/>
              </w:rPr>
              <w:t>( مطابق آیین نامه)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B94A71" w:rsidRPr="00AE3694" w:rsidRDefault="00B94A71" w:rsidP="00B94A7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  <w:r w:rsidR="00571D7B" w:rsidRPr="009604A7"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3687" w:type="dxa"/>
          </w:tcPr>
          <w:p w:rsidR="00B94A71" w:rsidRPr="00AE3694" w:rsidRDefault="00B94A71" w:rsidP="00B94A71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B94A71" w:rsidRPr="00AE3694" w:rsidRDefault="00B94A71" w:rsidP="00B94A7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براي تميز كردن كف و سطوح از محلول ضدعفوني كننده مناسب استفاده می گردد</w:t>
            </w: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B94A71" w:rsidRPr="00AE3694" w:rsidRDefault="00B94A71" w:rsidP="00B94A71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B94A71" w:rsidRPr="00D53B8D" w:rsidRDefault="00B94A71" w:rsidP="00B94A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B94A71" w:rsidRPr="00AE3694" w:rsidRDefault="00B94A71" w:rsidP="00B94A7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31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B94A71" w:rsidRPr="00AE3694" w:rsidRDefault="00B94A71" w:rsidP="00B94A7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B94A71" w:rsidRPr="00AE3694" w:rsidRDefault="00B94A71" w:rsidP="00B94A7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B94A71" w:rsidRPr="009604A7" w:rsidRDefault="00B94A71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B94A71" w:rsidRPr="00AE3694" w:rsidRDefault="00B94A71" w:rsidP="00B94A71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سطل زباله درب دار و پدال دار با كيسه زباله زردرنگ جهت زباله هاي عفوني وجود </w:t>
            </w:r>
            <w:r w:rsidRPr="00AE3694">
              <w:rPr>
                <w:rFonts w:cs="B Mitra" w:hint="cs"/>
                <w:rtl/>
                <w:lang w:bidi="fa-IR"/>
              </w:rPr>
              <w:lastRenderedPageBreak/>
              <w:t>دارد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وجود </w:t>
            </w:r>
            <w:r w:rsidRPr="00AE3694">
              <w:rPr>
                <w:rFonts w:cs="B Mitra"/>
                <w:rtl/>
                <w:lang w:bidi="fa-IR"/>
              </w:rPr>
              <w:t xml:space="preserve">سطل های زباله درب دار </w:t>
            </w:r>
            <w:r w:rsidRPr="00AE3694">
              <w:rPr>
                <w:rFonts w:cs="B Mitra" w:hint="cs"/>
                <w:rtl/>
                <w:lang w:bidi="fa-IR"/>
              </w:rPr>
              <w:t xml:space="preserve">پدالی به تعداد كافي - استفاده از كيسه زرد با آرم پرخطر جهت زباله هاي عفوني </w:t>
            </w:r>
            <w:r w:rsidRPr="00AE3694">
              <w:rPr>
                <w:rFonts w:cs="B Mitra" w:hint="cs"/>
                <w:rtl/>
                <w:lang w:bidi="fa-IR"/>
              </w:rPr>
              <w:lastRenderedPageBreak/>
              <w:t>- استفاده از كيسه مشكي جهت زباله هاي غير عفوني - تخليه و شستشوي مرتب سطل هاي زباله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شرايط استاندارد جهت ست ها و پگ هاي استريل رعايت می شود. 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مطابق با دستورالعمل ابلاغی وزارت متبوع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دستورالعمل بهداشت دست به طرز صحیح رعایت می شود .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4C57D9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مطابق با دستورالعمل ابلاغی وزارت متبوع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وضعيت نور </w:t>
            </w:r>
            <w:r w:rsidRPr="00AE3694">
              <w:rPr>
                <w:rFonts w:ascii="Times New Roman" w:hAnsi="Times New Roman" w:cs="B Mitra" w:hint="cs"/>
                <w:rtl/>
                <w:lang w:bidi="fa-IR"/>
              </w:rPr>
              <w:t xml:space="preserve">، </w:t>
            </w:r>
            <w:r w:rsidRPr="00AE3694">
              <w:rPr>
                <w:rFonts w:cs="B Mitra" w:hint="cs"/>
                <w:rtl/>
                <w:lang w:bidi="fa-IR"/>
              </w:rPr>
              <w:t>تهويه و سيستمهاي برودتي/حرارتي و رعایت اصول بهداشتی،  مناسب می باشد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وجود نور کافی و تهویه مطلوب در فضاهای مختلف درمانگاه - مناسب بودن  </w:t>
            </w:r>
            <w:r w:rsidRPr="00AE3694">
              <w:rPr>
                <w:rFonts w:cs="B Mitra"/>
                <w:rtl/>
                <w:lang w:bidi="fa-IR"/>
              </w:rPr>
              <w:t xml:space="preserve">سیستمهای روشنایی </w:t>
            </w:r>
            <w:r w:rsidRPr="00AE3694">
              <w:rPr>
                <w:rFonts w:cs="B Mitra" w:hint="cs"/>
                <w:rtl/>
                <w:lang w:bidi="fa-IR"/>
              </w:rPr>
              <w:t xml:space="preserve">و </w:t>
            </w:r>
            <w:r w:rsidRPr="00AE3694">
              <w:rPr>
                <w:rFonts w:cs="B Mitra"/>
                <w:rtl/>
                <w:lang w:bidi="fa-IR"/>
              </w:rPr>
              <w:t>عدم استفاده از لامپهای آویز</w:t>
            </w:r>
            <w:r w:rsidRPr="00AE3694">
              <w:rPr>
                <w:rFonts w:cs="B Mitra" w:hint="cs"/>
                <w:rtl/>
                <w:lang w:bidi="fa-IR"/>
              </w:rPr>
              <w:t xml:space="preserve"> - وجود سیستم سرمایش و گرمایش مناسب (غیر از بخاری گازسوز) 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 w:val="restart"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2835" w:type="dxa"/>
          </w:tcPr>
          <w:p w:rsidR="00571D7B" w:rsidRPr="00AE3694" w:rsidRDefault="00571D7B" w:rsidP="00571D7B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ترالي کد اورژانس ، داروها و امكانات كامل احيا وجود دارد </w:t>
            </w:r>
          </w:p>
          <w:p w:rsidR="00571D7B" w:rsidRPr="00AE3694" w:rsidRDefault="00571D7B" w:rsidP="00571D7B">
            <w:pPr>
              <w:bidi/>
              <w:ind w:left="425"/>
              <w:rPr>
                <w:rFonts w:cs="B Mitra"/>
                <w:lang w:bidi="fa-IR"/>
              </w:rPr>
            </w:pPr>
          </w:p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وجود ترالی احیاء به صورت کامل و با چیدمان استاندارد مجهز به پریز برق  - وجود داروهای اورژانس به طور کامل و با تاریخ معتبر  -  وجود چک لیست کنترل ترالی و داروها در هر نوبت کاری </w:t>
            </w:r>
            <w:r w:rsidRPr="00AE3694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AE3694">
              <w:rPr>
                <w:rFonts w:cs="B Mitra" w:hint="cs"/>
                <w:rtl/>
                <w:lang w:bidi="fa-IR"/>
              </w:rPr>
              <w:t xml:space="preserve"> رعایت دستورالعمل داروهای پرخطر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دارو و يا وسايل مصرفي تاريخ گذشته ویا داروی غیراورژانس وجود ندارد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عدم وجود دراوهای غیر اورژانسی و تاریخ گذشته در سلامتکده 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AE3694">
              <w:rPr>
                <w:rFonts w:cs="B Mitra"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 xml:space="preserve"> </w:t>
            </w:r>
            <w:r w:rsidRPr="00AE3694">
              <w:rPr>
                <w:rFonts w:cs="B Mitra"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دستگاه الكتروشوك ، نوار قلب  و ساکشن استاندارد وجود دارد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 تائید صحت عملکرد و امتحان دستگاه ( </w:t>
            </w:r>
            <w:r w:rsidRPr="00AE3694">
              <w:rPr>
                <w:rFonts w:cs="B Mitra"/>
                <w:lang w:bidi="fa-IR"/>
              </w:rPr>
              <w:t xml:space="preserve"> D/C</w:t>
            </w:r>
            <w:r w:rsidRPr="00AE3694">
              <w:rPr>
                <w:rFonts w:cs="B Mitra" w:hint="cs"/>
                <w:rtl/>
                <w:lang w:bidi="fa-IR"/>
              </w:rPr>
              <w:t xml:space="preserve"> شوک ، </w:t>
            </w:r>
            <w:r w:rsidRPr="00AE3694">
              <w:rPr>
                <w:rFonts w:cs="B Mitra"/>
                <w:lang w:bidi="fa-IR"/>
              </w:rPr>
              <w:t>ECG</w:t>
            </w:r>
            <w:r w:rsidRPr="00AE3694">
              <w:rPr>
                <w:rFonts w:cs="B Mitra" w:hint="cs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جهت استريل كردن وسايل از اتوكلاو استاندارد استفاده می شود  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وجود اتوکلاو  - وجود مستندات مربوط به کالیبراسیون اتوکلاو - </w:t>
            </w:r>
            <w:r w:rsidRPr="00AE3694">
              <w:rPr>
                <w:rFonts w:cs="B Mitra"/>
                <w:rtl/>
                <w:lang w:bidi="fa-IR"/>
              </w:rPr>
              <w:t xml:space="preserve">وجود </w:t>
            </w:r>
            <w:r w:rsidRPr="00AE3694">
              <w:rPr>
                <w:rFonts w:cs="B Mitra" w:hint="cs"/>
                <w:rtl/>
                <w:lang w:bidi="fa-IR"/>
              </w:rPr>
              <w:t xml:space="preserve"> تست اسپور (هفتگی ) و بوویدیک ( روزانه ) و  مستندسازی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حداقل تخت لازم برای اعمال یداوی،سم زدائی وتحت نظروجود دارد</w:t>
            </w:r>
          </w:p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4912F1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حداقل تخت لازم برای تزريقات ،پانسمان ،سرم تراپی وتحت نظر وجود دارد 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571D7B" w:rsidP="009604A7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مطابق دستورالعمل ابلاغی 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571D7B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سلامتکده داراي آمبولانس و يا قرارداد با مراكز آمبولانس خصوصي می باشد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571D7B" w:rsidP="009604A7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687" w:type="dxa"/>
          </w:tcPr>
          <w:p w:rsidR="004912F1" w:rsidRPr="00AE3694" w:rsidRDefault="004912F1" w:rsidP="00571D7B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وجود آمبولانس یا قرارداد با مراکز آمبولانس خصوصی معتبر</w:t>
            </w:r>
            <w:r w:rsidR="00571D7B">
              <w:rPr>
                <w:rFonts w:cs="B Mitra" w:hint="cs"/>
                <w:rtl/>
                <w:lang w:bidi="fa-IR"/>
              </w:rPr>
              <w:t xml:space="preserve"> نام آمبولانس خصوصي طرف قرارداد</w:t>
            </w:r>
            <w:r w:rsidR="00571D7B" w:rsidRPr="00AE3694">
              <w:rPr>
                <w:rFonts w:cs="B Mitra" w:hint="cs"/>
                <w:rtl/>
                <w:lang w:bidi="fa-IR"/>
              </w:rPr>
              <w:t>ذكر شود )</w:t>
            </w:r>
          </w:p>
        </w:tc>
      </w:tr>
      <w:tr w:rsidR="004C57D9" w:rsidTr="002A1C4B">
        <w:trPr>
          <w:trHeight w:val="383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سيستم برق اضطراري و کپسول اطفاء حريق (با شارژ معتبر) وجود دارد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وجود سیستم برق اضطراری كارآمد - وجود یک کپسول آتش نشانی 4 کیلوگرمی با شارژمعتبر  به ازاء هر 50 متر مربع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یا سیستم اطفاء حریق مرکزی در دسترس</w:t>
            </w:r>
          </w:p>
        </w:tc>
      </w:tr>
      <w:tr w:rsidR="004C57D9" w:rsidTr="002A1C4B">
        <w:trPr>
          <w:trHeight w:val="583"/>
        </w:trPr>
        <w:tc>
          <w:tcPr>
            <w:tcW w:w="1276" w:type="dxa"/>
            <w:shd w:val="clear" w:color="auto" w:fill="FFE599" w:themeFill="accent4" w:themeFillTint="66"/>
            <w:vAlign w:val="center"/>
          </w:tcPr>
          <w:p w:rsidR="00D63602" w:rsidRPr="00D53B8D" w:rsidRDefault="00D63602" w:rsidP="00D636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پاراکلینیک</w:t>
            </w:r>
          </w:p>
        </w:tc>
        <w:tc>
          <w:tcPr>
            <w:tcW w:w="2835" w:type="dxa"/>
          </w:tcPr>
          <w:p w:rsidR="00D63602" w:rsidRPr="00D9475C" w:rsidRDefault="00D63602" w:rsidP="00D6360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دستگاه های بخش های </w:t>
            </w:r>
            <w:r w:rsidRPr="00D9475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داروخانه ،آزمايشگاه </w:t>
            </w:r>
            <w:r w:rsidRPr="00D9475C">
              <w:rPr>
                <w:rFonts w:cs="B Mitra" w:hint="cs"/>
                <w:sz w:val="24"/>
                <w:szCs w:val="24"/>
                <w:rtl/>
                <w:lang w:bidi="fa-IR"/>
              </w:rPr>
              <w:t>، راديولوژی و يا ساير واحدهاي پاراكلينيك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کالیبره می باشند</w:t>
            </w:r>
          </w:p>
        </w:tc>
        <w:tc>
          <w:tcPr>
            <w:tcW w:w="315" w:type="dxa"/>
          </w:tcPr>
          <w:p w:rsidR="00D63602" w:rsidRPr="00D9475C" w:rsidRDefault="00D63602" w:rsidP="00D6360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dxa"/>
          </w:tcPr>
          <w:p w:rsidR="00D63602" w:rsidRPr="00D9475C" w:rsidRDefault="00D63602" w:rsidP="00D6360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" w:type="dxa"/>
          </w:tcPr>
          <w:p w:rsidR="00D63602" w:rsidRPr="00D9475C" w:rsidRDefault="00D63602" w:rsidP="00D6360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D63602" w:rsidRPr="00D9475C" w:rsidRDefault="004C57D9" w:rsidP="00D6360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D63602" w:rsidRPr="00D9475C" w:rsidRDefault="00D63602" w:rsidP="00D6360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D63602" w:rsidRPr="009604A7" w:rsidRDefault="00D63602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D63602" w:rsidRPr="00D9475C" w:rsidRDefault="00D63602" w:rsidP="00D6360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برچسب و مستندات شرکت انجام دهنده 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 w:val="restart"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پروانه هاي معتبر تاسيس و مسئول فني ، در معرض ديد مراجعين نصب می باشند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D63602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نصب پروانه ها در معرض دید مراجعین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پرسنل پزشكي و پيراپزشكي داراي اتيكت شناسايي می باشند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D63602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نصب اتیکت شناسایی شامل </w:t>
            </w:r>
            <w:r w:rsidRPr="00AE3694">
              <w:rPr>
                <w:rFonts w:cs="B Mitra"/>
                <w:rtl/>
                <w:lang w:bidi="fa-IR"/>
              </w:rPr>
              <w:t xml:space="preserve"> نام </w:t>
            </w:r>
            <w:r w:rsidRPr="00AE3694">
              <w:rPr>
                <w:rFonts w:cs="B Mitra" w:hint="cs"/>
                <w:rtl/>
                <w:lang w:bidi="fa-IR"/>
              </w:rPr>
              <w:t>خ</w:t>
            </w:r>
            <w:r w:rsidRPr="00AE3694">
              <w:rPr>
                <w:rFonts w:cs="B Mitra"/>
                <w:rtl/>
                <w:lang w:bidi="fa-IR"/>
              </w:rPr>
              <w:t>انوادگی و سمت</w:t>
            </w:r>
            <w:r w:rsidRPr="00AE3694">
              <w:rPr>
                <w:rFonts w:cs="B Mitra" w:hint="cs"/>
                <w:rtl/>
                <w:lang w:bidi="fa-IR"/>
              </w:rPr>
              <w:t xml:space="preserve"> ، توسط کلیه کارکنان درمانگاه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مشخصات و تخصص كليه پزشكان شاغل در نوبتهاي مختلف ، در تابلوي اعلانات </w:t>
            </w:r>
            <w:r w:rsidRPr="00AE3694">
              <w:rPr>
                <w:rFonts w:cs="B Mitra" w:hint="cs"/>
                <w:rtl/>
                <w:lang w:bidi="fa-IR"/>
              </w:rPr>
              <w:lastRenderedPageBreak/>
              <w:t>درج می باشد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مشاهده نصب برنامه پزشکان در تابلو اعلانات 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حفظ اصول محرمانگی ، حریم خصوصی و الزامات طرح انطباق رعایت می گردد. 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4C57D9" w:rsidP="00571D7B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مطابق دستورالعمل ابلاغی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571D7B" w:rsidRPr="00D53B8D" w:rsidRDefault="00571D7B" w:rsidP="00571D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31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571D7B" w:rsidRPr="00AE3694" w:rsidRDefault="00571D7B" w:rsidP="00571D7B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71D7B" w:rsidRPr="009604A7" w:rsidRDefault="00571D7B" w:rsidP="009604A7">
            <w:pPr>
              <w:jc w:val="center"/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571D7B" w:rsidRPr="00AE3694" w:rsidRDefault="00571D7B" w:rsidP="00571D7B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4C57D9" w:rsidTr="002A1C4B">
        <w:trPr>
          <w:trHeight w:val="361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تبليغات غير مجاز و يا گمراه كننده وجود ندارد.  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C57D9" w:rsidP="004912F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D63602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4C57D9" w:rsidTr="002A1C4B">
        <w:trPr>
          <w:trHeight w:val="437"/>
        </w:trPr>
        <w:tc>
          <w:tcPr>
            <w:tcW w:w="1276" w:type="dxa"/>
            <w:vMerge w:val="restart"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835" w:type="dxa"/>
          </w:tcPr>
          <w:p w:rsidR="004912F1" w:rsidRPr="00AE3694" w:rsidRDefault="004912F1" w:rsidP="004C57D9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r w:rsidRPr="00AE3694">
              <w:rPr>
                <w:rFonts w:asciiTheme="majorBidi" w:hAnsiTheme="majorBidi" w:cs="B Mitra" w:hint="cs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D63602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رؤیت نصب</w:t>
            </w:r>
            <w:r w:rsidRPr="00AE3694">
              <w:rPr>
                <w:rFonts w:cs="B Mitra"/>
                <w:rtl/>
                <w:lang w:bidi="fa-IR"/>
              </w:rPr>
              <w:t xml:space="preserve"> </w:t>
            </w:r>
            <w:r w:rsidRPr="00AE3694">
              <w:rPr>
                <w:rFonts w:cs="B Mitra" w:hint="cs"/>
                <w:rtl/>
                <w:lang w:bidi="fa-IR"/>
              </w:rPr>
              <w:t>تعرفه ها</w:t>
            </w:r>
            <w:r w:rsidRPr="00AE3694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AE3694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4C57D9" w:rsidTr="002A1C4B">
        <w:trPr>
          <w:trHeight w:val="437"/>
        </w:trPr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:rsidR="004912F1" w:rsidRPr="00D53B8D" w:rsidRDefault="004912F1" w:rsidP="004912F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31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94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4912F1" w:rsidRPr="00AE3694" w:rsidRDefault="004912F1" w:rsidP="004912F1">
            <w:pPr>
              <w:bidi/>
              <w:jc w:val="center"/>
              <w:rPr>
                <w:rFonts w:asciiTheme="majorBidi" w:hAnsiTheme="majorBidi" w:cs="B Mitra"/>
                <w:lang w:bidi="fa-IR"/>
              </w:rPr>
            </w:pPr>
            <w:r w:rsidRPr="00AE3694">
              <w:rPr>
                <w:rFonts w:asciiTheme="majorBidi" w:hAnsiTheme="majorBidi" w:cs="B Mitra" w:hint="cs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912F1" w:rsidRPr="009604A7" w:rsidRDefault="00D63602" w:rsidP="009604A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9604A7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3687" w:type="dxa"/>
          </w:tcPr>
          <w:p w:rsidR="004912F1" w:rsidRPr="00AE3694" w:rsidRDefault="004912F1" w:rsidP="004912F1">
            <w:pPr>
              <w:bidi/>
              <w:rPr>
                <w:rFonts w:cs="B Mitra"/>
                <w:rtl/>
                <w:lang w:bidi="fa-IR"/>
              </w:rPr>
            </w:pPr>
            <w:r w:rsidRPr="00AE3694">
              <w:rPr>
                <w:rFonts w:cs="B Mitra" w:hint="cs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320A32" w:rsidRDefault="00320A32" w:rsidP="005F0AA5">
      <w:pPr>
        <w:bidi/>
        <w:rPr>
          <w:lang w:bidi="fa-IR"/>
        </w:rPr>
      </w:pPr>
    </w:p>
    <w:p w:rsidR="002A0D1B" w:rsidRPr="002A0D1B" w:rsidRDefault="002A0D1B" w:rsidP="002A0D1B">
      <w:pPr>
        <w:bidi/>
        <w:rPr>
          <w:rtl/>
          <w:lang w:bidi="fa-IR"/>
        </w:rPr>
      </w:pPr>
    </w:p>
    <w:tbl>
      <w:tblPr>
        <w:tblStyle w:val="TableGrid"/>
        <w:bidiVisual/>
        <w:tblW w:w="11485" w:type="dxa"/>
        <w:tblInd w:w="-151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66"/>
        <w:gridCol w:w="6895"/>
        <w:gridCol w:w="3724"/>
      </w:tblGrid>
      <w:tr w:rsidR="00C5784A" w:rsidTr="002A1C4B">
        <w:trPr>
          <w:trHeight w:val="128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5784A" w:rsidRDefault="00C5784A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10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5784A" w:rsidRPr="009F2ADB" w:rsidRDefault="00C5784A">
            <w:pPr>
              <w:bidi/>
              <w:rPr>
                <w:rFonts w:cs="B Mitra"/>
                <w:lang w:bidi="fa-IR"/>
              </w:rPr>
            </w:pPr>
            <w:r w:rsidRPr="009F2ADB">
              <w:rPr>
                <w:rFonts w:cs="B Mitra" w:hint="cs"/>
                <w:rtl/>
                <w:lang w:bidi="fa-IR"/>
              </w:rPr>
              <w:t>ایرادات مشاهده شده :</w:t>
            </w:r>
            <w:bookmarkStart w:id="0" w:name="_GoBack"/>
            <w:bookmarkEnd w:id="0"/>
          </w:p>
        </w:tc>
      </w:tr>
      <w:tr w:rsidR="00C5784A" w:rsidTr="002A1C4B">
        <w:trPr>
          <w:trHeight w:val="12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5784A" w:rsidRDefault="00C5784A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5784A" w:rsidRPr="009F2ADB" w:rsidRDefault="00C5784A">
            <w:pPr>
              <w:bidi/>
              <w:rPr>
                <w:rFonts w:cs="B Mitra"/>
                <w:lang w:bidi="fa-IR"/>
              </w:rPr>
            </w:pPr>
            <w:r w:rsidRPr="009F2ADB">
              <w:rPr>
                <w:rFonts w:cs="B Mitra" w:hint="cs"/>
                <w:rtl/>
                <w:lang w:bidi="fa-IR"/>
              </w:rPr>
              <w:t>پیشنهاد اصلاحی و مداخلات  قابل اجرا:</w:t>
            </w:r>
          </w:p>
        </w:tc>
      </w:tr>
      <w:tr w:rsidR="00C5784A" w:rsidTr="002A1C4B">
        <w:trPr>
          <w:trHeight w:val="1205"/>
        </w:trPr>
        <w:tc>
          <w:tcPr>
            <w:tcW w:w="1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5784A" w:rsidRPr="009F2ADB" w:rsidRDefault="00C5784A" w:rsidP="00DB046B">
            <w:pPr>
              <w:bidi/>
              <w:spacing w:after="160" w:line="259" w:lineRule="auto"/>
              <w:rPr>
                <w:rFonts w:cs="B Mitra"/>
                <w:rtl/>
                <w:lang w:bidi="fa-IR"/>
              </w:rPr>
            </w:pPr>
            <w:r w:rsidRPr="009F2ADB">
              <w:rPr>
                <w:rFonts w:cs="B Mitra"/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DC1ACE" w:rsidRPr="009F2ADB">
              <w:rPr>
                <w:rFonts w:cs="B Mitra"/>
                <w:lang w:bidi="fa-IR"/>
              </w:rPr>
              <w:t xml:space="preserve"> </w:t>
            </w:r>
            <w:r w:rsidRPr="009F2ADB">
              <w:rPr>
                <w:rFonts w:cs="B Mitra"/>
                <w:rtl/>
                <w:lang w:bidi="fa-IR"/>
              </w:rPr>
              <w:t>چک لیست فوق را ب</w:t>
            </w:r>
            <w:r w:rsidR="00DC1ACE" w:rsidRPr="009F2ADB">
              <w:rPr>
                <w:rFonts w:cs="B Mitra"/>
                <w:rtl/>
                <w:lang w:bidi="fa-IR"/>
              </w:rPr>
              <w:t>رطرف نموده و گزارش اقدامات اصلا</w:t>
            </w:r>
            <w:r w:rsidR="00DC1ACE" w:rsidRPr="009F2ADB">
              <w:rPr>
                <w:rFonts w:cs="B Mitra" w:hint="cs"/>
                <w:rtl/>
                <w:lang w:bidi="fa-IR"/>
              </w:rPr>
              <w:t>ح</w:t>
            </w:r>
            <w:r w:rsidRPr="009F2ADB">
              <w:rPr>
                <w:rFonts w:cs="B Mitra"/>
                <w:rtl/>
                <w:lang w:bidi="fa-IR"/>
              </w:rPr>
              <w:t>ی را ب</w:t>
            </w:r>
            <w:r w:rsidR="00A26BBB" w:rsidRPr="009F2ADB">
              <w:rPr>
                <w:rFonts w:cs="B Mitra" w:hint="cs"/>
                <w:rtl/>
                <w:lang w:bidi="fa-IR"/>
              </w:rPr>
              <w:t xml:space="preserve">ه </w:t>
            </w:r>
            <w:r w:rsidRPr="009F2ADB">
              <w:rPr>
                <w:rFonts w:cs="B Mitra"/>
                <w:rtl/>
                <w:lang w:bidi="fa-IR"/>
              </w:rPr>
              <w:t>صورت مکتوب به معاونت درمان دانشگاه ناظر تحویل دهم .</w:t>
            </w:r>
          </w:p>
        </w:tc>
      </w:tr>
      <w:tr w:rsidR="00C5784A" w:rsidTr="002A1C4B">
        <w:trPr>
          <w:trHeight w:val="583"/>
        </w:trPr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5784A" w:rsidRPr="009F2ADB" w:rsidRDefault="00C5784A">
            <w:pPr>
              <w:bidi/>
              <w:rPr>
                <w:rFonts w:cs="B Mitra"/>
                <w:lang w:bidi="fa-IR"/>
              </w:rPr>
            </w:pPr>
            <w:r w:rsidRPr="009F2ADB">
              <w:rPr>
                <w:rFonts w:cs="B Mitra" w:hint="cs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5784A" w:rsidRPr="009F2ADB" w:rsidRDefault="00C5784A">
            <w:pPr>
              <w:bidi/>
              <w:rPr>
                <w:rFonts w:cs="B Mitra"/>
                <w:lang w:bidi="fa-IR"/>
              </w:rPr>
            </w:pPr>
            <w:r w:rsidRPr="009F2ADB">
              <w:rPr>
                <w:rFonts w:ascii="MS UI Gothic" w:eastAsia="MS UI Gothic" w:hAnsi="MS UI Gothic" w:cs="B Mitra" w:hint="cs"/>
                <w:rtl/>
                <w:lang w:bidi="fa-IR"/>
              </w:rPr>
              <w:t>امضا و مهر</w:t>
            </w:r>
          </w:p>
        </w:tc>
      </w:tr>
      <w:tr w:rsidR="00C5784A" w:rsidTr="002A1C4B">
        <w:trPr>
          <w:trHeight w:val="1167"/>
        </w:trPr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5784A" w:rsidRPr="009F2ADB" w:rsidRDefault="00C5784A">
            <w:pPr>
              <w:bidi/>
              <w:rPr>
                <w:rFonts w:cs="B Mitra"/>
                <w:lang w:bidi="fa-IR"/>
              </w:rPr>
            </w:pPr>
            <w:r w:rsidRPr="009F2ADB">
              <w:rPr>
                <w:rFonts w:ascii="MS UI Gothic" w:eastAsia="MS UI Gothic" w:hAnsi="MS UI Gothic" w:cs="B Mitra" w:hint="cs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5784A" w:rsidRPr="009F2ADB" w:rsidRDefault="00C5784A">
            <w:pPr>
              <w:bidi/>
              <w:rPr>
                <w:rFonts w:cs="B Mitra"/>
                <w:rtl/>
                <w:lang w:bidi="fa-IR"/>
              </w:rPr>
            </w:pPr>
            <w:r w:rsidRPr="009F2ADB">
              <w:rPr>
                <w:rFonts w:ascii="MS UI Gothic" w:eastAsia="MS UI Gothic" w:hAnsi="MS UI Gothic" w:cs="B Mitra" w:hint="cs"/>
                <w:rtl/>
                <w:lang w:bidi="fa-IR"/>
              </w:rPr>
              <w:t>امضا (ها)</w:t>
            </w:r>
          </w:p>
        </w:tc>
      </w:tr>
    </w:tbl>
    <w:p w:rsidR="002A0D1B" w:rsidRDefault="002A0D1B" w:rsidP="002A0D1B">
      <w:pPr>
        <w:bidi/>
        <w:rPr>
          <w:rtl/>
          <w:lang w:bidi="fa-IR"/>
        </w:rPr>
      </w:pPr>
    </w:p>
    <w:sectPr w:rsidR="002A0D1B" w:rsidSect="004C5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51" w:rsidRDefault="00664E51" w:rsidP="00D57CCF">
      <w:pPr>
        <w:spacing w:after="0" w:line="240" w:lineRule="auto"/>
      </w:pPr>
      <w:r>
        <w:separator/>
      </w:r>
    </w:p>
  </w:endnote>
  <w:endnote w:type="continuationSeparator" w:id="0">
    <w:p w:rsidR="00664E51" w:rsidRDefault="00664E51" w:rsidP="00D5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F" w:rsidRDefault="00D57C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851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7CCF" w:rsidRDefault="00D57C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C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7CCF" w:rsidRDefault="00D57C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F" w:rsidRDefault="00D57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51" w:rsidRDefault="00664E51" w:rsidP="00D57CCF">
      <w:pPr>
        <w:spacing w:after="0" w:line="240" w:lineRule="auto"/>
      </w:pPr>
      <w:r>
        <w:separator/>
      </w:r>
    </w:p>
  </w:footnote>
  <w:footnote w:type="continuationSeparator" w:id="0">
    <w:p w:rsidR="00664E51" w:rsidRDefault="00664E51" w:rsidP="00D5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F" w:rsidRDefault="00D57C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F" w:rsidRDefault="00D57C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F" w:rsidRDefault="00D57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844"/>
    <w:multiLevelType w:val="hybridMultilevel"/>
    <w:tmpl w:val="51405D08"/>
    <w:lvl w:ilvl="0" w:tplc="BB1219A6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39DC"/>
    <w:multiLevelType w:val="hybridMultilevel"/>
    <w:tmpl w:val="EE0E308C"/>
    <w:lvl w:ilvl="0" w:tplc="4EEAD61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E77D8"/>
    <w:multiLevelType w:val="hybridMultilevel"/>
    <w:tmpl w:val="94DE9502"/>
    <w:lvl w:ilvl="0" w:tplc="8872E854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37556"/>
    <w:multiLevelType w:val="hybridMultilevel"/>
    <w:tmpl w:val="840EB0D0"/>
    <w:lvl w:ilvl="0" w:tplc="E3942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216A"/>
    <w:multiLevelType w:val="hybridMultilevel"/>
    <w:tmpl w:val="7F5C75E4"/>
    <w:lvl w:ilvl="0" w:tplc="2986401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36699"/>
    <w:rsid w:val="00036FDF"/>
    <w:rsid w:val="00076397"/>
    <w:rsid w:val="00197028"/>
    <w:rsid w:val="001A17DD"/>
    <w:rsid w:val="00237173"/>
    <w:rsid w:val="002522A7"/>
    <w:rsid w:val="00257B11"/>
    <w:rsid w:val="00293658"/>
    <w:rsid w:val="002A0D1B"/>
    <w:rsid w:val="002A1C4B"/>
    <w:rsid w:val="002C5078"/>
    <w:rsid w:val="002E381B"/>
    <w:rsid w:val="002E5FF9"/>
    <w:rsid w:val="00315DE6"/>
    <w:rsid w:val="00320A32"/>
    <w:rsid w:val="003B341A"/>
    <w:rsid w:val="003B559B"/>
    <w:rsid w:val="003F33B2"/>
    <w:rsid w:val="0041662A"/>
    <w:rsid w:val="004912F1"/>
    <w:rsid w:val="004C57D9"/>
    <w:rsid w:val="004E1D51"/>
    <w:rsid w:val="00502D06"/>
    <w:rsid w:val="00504503"/>
    <w:rsid w:val="0050507B"/>
    <w:rsid w:val="00505325"/>
    <w:rsid w:val="00536806"/>
    <w:rsid w:val="005369AA"/>
    <w:rsid w:val="00563D52"/>
    <w:rsid w:val="00571D7B"/>
    <w:rsid w:val="005732C7"/>
    <w:rsid w:val="00580C4D"/>
    <w:rsid w:val="00581F8E"/>
    <w:rsid w:val="0058657C"/>
    <w:rsid w:val="005869D9"/>
    <w:rsid w:val="00591E73"/>
    <w:rsid w:val="005A202D"/>
    <w:rsid w:val="005A6528"/>
    <w:rsid w:val="005B2EC5"/>
    <w:rsid w:val="005C55CD"/>
    <w:rsid w:val="005F0AA5"/>
    <w:rsid w:val="00602B43"/>
    <w:rsid w:val="006079FD"/>
    <w:rsid w:val="006137E3"/>
    <w:rsid w:val="006251A8"/>
    <w:rsid w:val="0062780D"/>
    <w:rsid w:val="0063431A"/>
    <w:rsid w:val="00637FB7"/>
    <w:rsid w:val="00644FBA"/>
    <w:rsid w:val="00661930"/>
    <w:rsid w:val="00664E51"/>
    <w:rsid w:val="006701CD"/>
    <w:rsid w:val="006A45F7"/>
    <w:rsid w:val="00737C1B"/>
    <w:rsid w:val="00796C7F"/>
    <w:rsid w:val="007A58D7"/>
    <w:rsid w:val="007F4D9C"/>
    <w:rsid w:val="00813CFB"/>
    <w:rsid w:val="00835737"/>
    <w:rsid w:val="00890BF6"/>
    <w:rsid w:val="008C299F"/>
    <w:rsid w:val="008D4DBC"/>
    <w:rsid w:val="008E5346"/>
    <w:rsid w:val="008F6ECC"/>
    <w:rsid w:val="009604A7"/>
    <w:rsid w:val="00971694"/>
    <w:rsid w:val="0097618F"/>
    <w:rsid w:val="009853E0"/>
    <w:rsid w:val="009879E0"/>
    <w:rsid w:val="009900D7"/>
    <w:rsid w:val="009915A4"/>
    <w:rsid w:val="009D6C4C"/>
    <w:rsid w:val="009F2ADB"/>
    <w:rsid w:val="00A22BE1"/>
    <w:rsid w:val="00A26BBB"/>
    <w:rsid w:val="00A416D9"/>
    <w:rsid w:val="00A940C9"/>
    <w:rsid w:val="00AA578B"/>
    <w:rsid w:val="00AE3694"/>
    <w:rsid w:val="00B04550"/>
    <w:rsid w:val="00B2203D"/>
    <w:rsid w:val="00B4092E"/>
    <w:rsid w:val="00B51850"/>
    <w:rsid w:val="00B82910"/>
    <w:rsid w:val="00B844AB"/>
    <w:rsid w:val="00B94A71"/>
    <w:rsid w:val="00B94E3E"/>
    <w:rsid w:val="00B967D7"/>
    <w:rsid w:val="00BC1BE0"/>
    <w:rsid w:val="00C172F2"/>
    <w:rsid w:val="00C3052A"/>
    <w:rsid w:val="00C34D34"/>
    <w:rsid w:val="00C41714"/>
    <w:rsid w:val="00C5591D"/>
    <w:rsid w:val="00C5784A"/>
    <w:rsid w:val="00C6122F"/>
    <w:rsid w:val="00CC6397"/>
    <w:rsid w:val="00CD041D"/>
    <w:rsid w:val="00D477BC"/>
    <w:rsid w:val="00D5209C"/>
    <w:rsid w:val="00D53B8D"/>
    <w:rsid w:val="00D57CCF"/>
    <w:rsid w:val="00D62B35"/>
    <w:rsid w:val="00D63602"/>
    <w:rsid w:val="00D66CF8"/>
    <w:rsid w:val="00D727C8"/>
    <w:rsid w:val="00D77549"/>
    <w:rsid w:val="00DB046B"/>
    <w:rsid w:val="00DB4F4E"/>
    <w:rsid w:val="00DC1ACE"/>
    <w:rsid w:val="00DC1B3D"/>
    <w:rsid w:val="00DD7C9A"/>
    <w:rsid w:val="00DF4581"/>
    <w:rsid w:val="00E05156"/>
    <w:rsid w:val="00E3162A"/>
    <w:rsid w:val="00E36E83"/>
    <w:rsid w:val="00E5463F"/>
    <w:rsid w:val="00E570CE"/>
    <w:rsid w:val="00EC3092"/>
    <w:rsid w:val="00ED75DB"/>
    <w:rsid w:val="00EE27E5"/>
    <w:rsid w:val="00F068DB"/>
    <w:rsid w:val="00F071A8"/>
    <w:rsid w:val="00F273CC"/>
    <w:rsid w:val="00F33CD8"/>
    <w:rsid w:val="00F4440D"/>
    <w:rsid w:val="00F57F46"/>
    <w:rsid w:val="00F87D84"/>
    <w:rsid w:val="00FA0907"/>
    <w:rsid w:val="00FB174C"/>
    <w:rsid w:val="00FB4C5B"/>
    <w:rsid w:val="00FB668A"/>
    <w:rsid w:val="00FC5B15"/>
    <w:rsid w:val="00FE40A9"/>
    <w:rsid w:val="00FF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25B3A4D-A9A5-4724-9910-CCB07B30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4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7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CC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C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80</cp:revision>
  <cp:lastPrinted>2019-02-24T04:53:00Z</cp:lastPrinted>
  <dcterms:created xsi:type="dcterms:W3CDTF">2017-12-24T08:57:00Z</dcterms:created>
  <dcterms:modified xsi:type="dcterms:W3CDTF">2019-03-09T05:08:00Z</dcterms:modified>
</cp:coreProperties>
</file>