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79" w:rsidRDefault="00900A79" w:rsidP="00900A79">
      <w:pPr>
        <w:rPr>
          <w:rFonts w:cs="B Titr"/>
        </w:rPr>
      </w:pPr>
      <w:r>
        <w:rPr>
          <w:rFonts w:cs="B Titr" w:hint="cs"/>
          <w:rtl/>
        </w:rPr>
        <w:t xml:space="preserve">       اگهی  استعلام بها ء واگذاری محل و خدمات مربوط به مرکز تلفن  وسیستم پیج   بیمارستان امام حسین (ع) شهرستان بیجار </w:t>
      </w:r>
    </w:p>
    <w:p w:rsidR="00900A79" w:rsidRDefault="00900A79" w:rsidP="00900A79">
      <w:pPr>
        <w:pStyle w:val="NoSpacing"/>
        <w:rPr>
          <w:rFonts w:cs="B Titr" w:hint="cs"/>
          <w:b/>
          <w:bCs/>
          <w:sz w:val="28"/>
          <w:szCs w:val="28"/>
          <w:rtl/>
        </w:rPr>
      </w:pPr>
      <w:r>
        <w:rPr>
          <w:rFonts w:cs="B Titr" w:hint="cs"/>
          <w:b/>
          <w:bCs/>
          <w:sz w:val="28"/>
          <w:szCs w:val="28"/>
          <w:rtl/>
        </w:rPr>
        <w:t xml:space="preserve">          ***********************************</w:t>
      </w:r>
    </w:p>
    <w:p w:rsidR="00900A79" w:rsidRDefault="00900A79" w:rsidP="00900A79">
      <w:pPr>
        <w:pStyle w:val="NoSpacing"/>
        <w:rPr>
          <w:rFonts w:cs="B Titr" w:hint="cs"/>
          <w:rtl/>
        </w:rPr>
      </w:pPr>
      <w:r>
        <w:rPr>
          <w:rFonts w:cs="B Titr" w:hint="cs"/>
          <w:rtl/>
        </w:rPr>
        <w:t>شبکه بهداشت ودرمان  بیجار درنظردارد   پیرو موافقت هفتمین کمیته ساختار و فناوریهای مدیریتی   دانشگاه با محوریت کاهش تصدیگری مورخه 28/8/1399و به منظور  توسعه و مشارکت  بخش غیر دولتی نسبت به واگذاری محل و خدمات مربوط به مرکز تلفن وسیستم پیج بیمارستان  امام حسین (ع) را به مدت یک سال و از طریق برگزاری ( مناقصه یک مرحله ای )   واگذار  نماید.</w:t>
      </w:r>
    </w:p>
    <w:p w:rsidR="00900A79" w:rsidRDefault="00900A79" w:rsidP="00900A79">
      <w:pPr>
        <w:pStyle w:val="NoSpacing"/>
        <w:ind w:left="720"/>
        <w:rPr>
          <w:rFonts w:cs="B Titr" w:hint="cs"/>
          <w:rtl/>
        </w:rPr>
      </w:pPr>
      <w:r>
        <w:rPr>
          <w:rFonts w:cs="B Titr" w:hint="cs"/>
          <w:rtl/>
        </w:rPr>
        <w:t>************************************************</w:t>
      </w:r>
    </w:p>
    <w:p w:rsidR="00900A79" w:rsidRDefault="00900A79" w:rsidP="00900A79">
      <w:pPr>
        <w:pStyle w:val="NoSpacing"/>
        <w:ind w:left="720"/>
        <w:rPr>
          <w:rFonts w:cs="B Titr" w:hint="cs"/>
          <w:rtl/>
        </w:rPr>
      </w:pPr>
    </w:p>
    <w:p w:rsidR="00900A79" w:rsidRDefault="00900A79" w:rsidP="00900A79">
      <w:pPr>
        <w:pStyle w:val="NoSpacing"/>
        <w:rPr>
          <w:rFonts w:cs="B Titr" w:hint="cs"/>
          <w:rtl/>
        </w:rPr>
      </w:pPr>
      <w:r>
        <w:rPr>
          <w:rFonts w:cs="B Titr" w:hint="cs"/>
          <w:rtl/>
        </w:rPr>
        <w:t>*زمان  تحویل اسناد   استعلام بهاء   :از تاریخ نشرآگهی5/12/ 1399لغایت 12/12/1399</w:t>
      </w:r>
    </w:p>
    <w:p w:rsidR="00900A79" w:rsidRDefault="00900A79" w:rsidP="00900A79">
      <w:pPr>
        <w:pStyle w:val="NoSpacing"/>
        <w:rPr>
          <w:rFonts w:cs="B Titr" w:hint="cs"/>
          <w:rtl/>
        </w:rPr>
      </w:pPr>
      <w:r>
        <w:rPr>
          <w:rFonts w:cs="B Titr" w:hint="cs"/>
          <w:rtl/>
        </w:rPr>
        <w:t>*</w:t>
      </w:r>
      <w:r>
        <w:rPr>
          <w:rFonts w:ascii="Arial" w:hAnsi="Arial" w:cs="B Titr" w:hint="cs"/>
          <w:rtl/>
        </w:rPr>
        <w:t>محل</w:t>
      </w:r>
      <w:r>
        <w:rPr>
          <w:rFonts w:cs="B Titr" w:hint="cs"/>
          <w:rtl/>
        </w:rPr>
        <w:t xml:space="preserve"> </w:t>
      </w:r>
      <w:r>
        <w:rPr>
          <w:rFonts w:ascii="Arial" w:hAnsi="Arial" w:cs="B Titr" w:hint="cs"/>
          <w:rtl/>
        </w:rPr>
        <w:t>تحویل</w:t>
      </w:r>
      <w:r>
        <w:rPr>
          <w:rFonts w:cs="B Titr" w:hint="cs"/>
          <w:rtl/>
        </w:rPr>
        <w:t xml:space="preserve"> </w:t>
      </w:r>
      <w:r>
        <w:rPr>
          <w:rFonts w:ascii="Arial" w:hAnsi="Arial" w:cs="B Titr" w:hint="cs"/>
          <w:rtl/>
        </w:rPr>
        <w:t xml:space="preserve">اسناد استعلام بهاء </w:t>
      </w:r>
      <w:r>
        <w:rPr>
          <w:rFonts w:cs="B Titr" w:hint="cs"/>
          <w:rtl/>
        </w:rPr>
        <w:t xml:space="preserve"> : شرکت های داوطلب  می توانند  برای  دریافت  اسناد به  آدرس استان کردستان شهرستان بیجارخیابان طالقانی مدیریت شبکه بهداشت و درمان بیجار واحد  امور قراردادها   شبکه  و یا به آدرس وب سایت  دانشگاه علوم پزشکی کردستان </w:t>
      </w:r>
      <w:hyperlink r:id="rId4" w:history="1">
        <w:r>
          <w:rPr>
            <w:rStyle w:val="Hyperlink"/>
            <w:rFonts w:cs="B Titr"/>
          </w:rPr>
          <w:t>http://muk.ac.ir</w:t>
        </w:r>
      </w:hyperlink>
      <w:r>
        <w:rPr>
          <w:rFonts w:cs="B Titr" w:hint="cs"/>
          <w:rtl/>
        </w:rPr>
        <w:t xml:space="preserve">   مراجعه فرمایند </w:t>
      </w:r>
    </w:p>
    <w:p w:rsidR="00900A79" w:rsidRDefault="00900A79" w:rsidP="00900A79">
      <w:pPr>
        <w:pStyle w:val="NoSpacing"/>
        <w:rPr>
          <w:rFonts w:cs="B Titr" w:hint="cs"/>
          <w:rtl/>
        </w:rPr>
      </w:pPr>
      <w:r>
        <w:rPr>
          <w:rFonts w:cs="B Titr" w:hint="cs"/>
          <w:rtl/>
        </w:rPr>
        <w:t xml:space="preserve">         ****************************************************</w:t>
      </w:r>
    </w:p>
    <w:p w:rsidR="00900A79" w:rsidRDefault="00900A79" w:rsidP="00900A79">
      <w:pPr>
        <w:pStyle w:val="NoSpacing"/>
        <w:rPr>
          <w:rFonts w:cs="B Titr" w:hint="cs"/>
          <w:rtl/>
        </w:rPr>
      </w:pPr>
      <w:r>
        <w:rPr>
          <w:rFonts w:cs="B Titr" w:hint="cs"/>
          <w:rtl/>
        </w:rPr>
        <w:t>*مهلت ارسال پیشنهادات (: لغایت روزیک  سه  شنبه   مورخه 19/12/1399)</w:t>
      </w:r>
    </w:p>
    <w:p w:rsidR="00900A79" w:rsidRDefault="00900A79" w:rsidP="00900A79">
      <w:pPr>
        <w:pStyle w:val="NoSpacing"/>
        <w:rPr>
          <w:rFonts w:cs="B Titr" w:hint="cs"/>
          <w:rtl/>
        </w:rPr>
      </w:pPr>
      <w:r>
        <w:rPr>
          <w:rFonts w:cs="B Titr" w:hint="cs"/>
          <w:rtl/>
        </w:rPr>
        <w:t>*آدرس ارسال مدارک و پیشنهادات و اسناد  مناقصه  : از طریق پست سفارشی  استان کردستان شهرستان بیجار خیابان طالقانی مدیریت شبکه بهداشت ودرمان بیجار واحد حراست شبکه بهداشت ودرمان بیجار کد پستی 44156-66516</w:t>
      </w:r>
    </w:p>
    <w:p w:rsidR="00900A79" w:rsidRDefault="00900A79" w:rsidP="00900A79">
      <w:pPr>
        <w:pStyle w:val="NoSpacing"/>
        <w:rPr>
          <w:rFonts w:cs="B Titr" w:hint="cs"/>
          <w:rtl/>
        </w:rPr>
      </w:pPr>
    </w:p>
    <w:p w:rsidR="00900A79" w:rsidRDefault="00900A79" w:rsidP="00900A79">
      <w:pPr>
        <w:pStyle w:val="NoSpacing"/>
        <w:rPr>
          <w:rFonts w:cs="B Titr" w:hint="cs"/>
          <w:rtl/>
        </w:rPr>
      </w:pPr>
      <w:r>
        <w:rPr>
          <w:rFonts w:cs="B Titr" w:hint="cs"/>
          <w:rtl/>
        </w:rPr>
        <w:t xml:space="preserve">       ****************************************************</w:t>
      </w:r>
    </w:p>
    <w:p w:rsidR="00900A79" w:rsidRDefault="00900A79" w:rsidP="00900A79">
      <w:pPr>
        <w:pStyle w:val="NoSpacing"/>
        <w:rPr>
          <w:rFonts w:cs="B Titr"/>
        </w:rPr>
      </w:pPr>
      <w:r>
        <w:rPr>
          <w:rFonts w:cs="B Titr" w:hint="cs"/>
          <w:rtl/>
        </w:rPr>
        <w:t>*نوع ومبلغ سپرده شرکت در  استعلام    : شرکت کنندگان می بایست مبلغ تضمین شرکت دراستعلام بهاء را بصورت اصل فیش بانکی ویا بصورت ضمانت نامه بانکی با اعتبار حداقل سه ماه به شماره حساب مندرج در شرایط عمومی استعلام بهاء بنام شبکه بهداشت و درمان بیجار تا پایان وقت اداری  روزی  سه  شنبه   19/12/1399 واریز و ارائه نماید.</w:t>
      </w:r>
    </w:p>
    <w:p w:rsidR="00900A79" w:rsidRDefault="00900A79" w:rsidP="00900A79">
      <w:pPr>
        <w:pStyle w:val="NoSpacing"/>
        <w:rPr>
          <w:rFonts w:cs="B Titr" w:hint="cs"/>
          <w:rtl/>
        </w:rPr>
      </w:pPr>
      <w:r>
        <w:rPr>
          <w:rFonts w:cs="B Titr" w:hint="cs"/>
          <w:rtl/>
        </w:rPr>
        <w:t xml:space="preserve">        ***************************************************</w:t>
      </w:r>
    </w:p>
    <w:p w:rsidR="00900A79" w:rsidRDefault="00900A79" w:rsidP="00900A79">
      <w:pPr>
        <w:pStyle w:val="NoSpacing"/>
        <w:rPr>
          <w:rFonts w:cs="B Titr" w:hint="cs"/>
          <w:rtl/>
        </w:rPr>
      </w:pPr>
    </w:p>
    <w:p w:rsidR="00900A79" w:rsidRDefault="00900A79" w:rsidP="00900A79">
      <w:pPr>
        <w:pStyle w:val="NoSpacing"/>
        <w:rPr>
          <w:rFonts w:cs="B Titr" w:hint="cs"/>
          <w:rtl/>
        </w:rPr>
      </w:pPr>
    </w:p>
    <w:p w:rsidR="00900A79" w:rsidRDefault="00900A79" w:rsidP="00900A79">
      <w:pPr>
        <w:pStyle w:val="NoSpacing"/>
        <w:rPr>
          <w:rFonts w:cs="B Titr" w:hint="cs"/>
          <w:rtl/>
        </w:rPr>
      </w:pPr>
      <w:r>
        <w:rPr>
          <w:rFonts w:cs="B Titr" w:hint="cs"/>
          <w:rtl/>
        </w:rPr>
        <w:t xml:space="preserve">*تاریخ تشکیل کمیسیون و بازگشایی پاکتها : روز دو  شنبه مورخه 25/12/1399ساعت 12 ظهر  واحد  واقع در دفتر مدیریت شبکه بهداشت ودرمان بیجاربرگزارمیگردد. وضمنا شرکت کنندگان دراین استعلام  بهاء می توانند جهت کسب اطلاعات بیشتر به سایت دانشگاه علوم پزشکی کردستان به آدرس </w:t>
      </w:r>
      <w:hyperlink r:id="rId5" w:history="1">
        <w:r>
          <w:rPr>
            <w:rStyle w:val="Hyperlink"/>
            <w:rFonts w:cs="B Titr"/>
          </w:rPr>
          <w:t>http://muk.ac.ir</w:t>
        </w:r>
      </w:hyperlink>
      <w:r>
        <w:rPr>
          <w:rFonts w:cs="B Titr" w:hint="cs"/>
          <w:rtl/>
        </w:rPr>
        <w:t xml:space="preserve"> مراجعه و یا با شماره 08738223200  امور قرارداد ها  تماس فرمایند </w:t>
      </w:r>
    </w:p>
    <w:p w:rsidR="00900A79" w:rsidRDefault="00900A79" w:rsidP="00900A79">
      <w:pPr>
        <w:pStyle w:val="NoSpacing"/>
        <w:rPr>
          <w:rFonts w:cs="B Titr" w:hint="cs"/>
          <w:rtl/>
        </w:rPr>
      </w:pPr>
    </w:p>
    <w:p w:rsidR="00900A79" w:rsidRDefault="00900A79" w:rsidP="00900A79">
      <w:pPr>
        <w:pStyle w:val="NoSpacing"/>
        <w:rPr>
          <w:rFonts w:cs="B Titr" w:hint="cs"/>
          <w:rtl/>
        </w:rPr>
      </w:pPr>
    </w:p>
    <w:p w:rsidR="00900A79" w:rsidRDefault="00900A79" w:rsidP="00900A79">
      <w:pPr>
        <w:pStyle w:val="NoSpacing"/>
        <w:rPr>
          <w:rFonts w:hint="cs"/>
          <w:sz w:val="28"/>
          <w:szCs w:val="28"/>
          <w:rtl/>
        </w:rPr>
      </w:pPr>
      <w:r>
        <w:rPr>
          <w:sz w:val="28"/>
          <w:szCs w:val="28"/>
          <w:rtl/>
        </w:rPr>
        <w:lastRenderedPageBreak/>
        <w:t xml:space="preserve">                                                              </w:t>
      </w:r>
      <w:r>
        <w:rPr>
          <w:rFonts w:cs="B Titr" w:hint="cs"/>
          <w:sz w:val="28"/>
          <w:szCs w:val="28"/>
          <w:rtl/>
        </w:rPr>
        <w:t>روابط عمومی شبکه بهداشت و درمان</w:t>
      </w:r>
    </w:p>
    <w:p w:rsidR="00900A79" w:rsidRDefault="00900A79" w:rsidP="00900A79">
      <w:pPr>
        <w:pStyle w:val="NoSpacing"/>
        <w:rPr>
          <w:sz w:val="28"/>
          <w:szCs w:val="28"/>
          <w:rtl/>
        </w:rPr>
      </w:pPr>
    </w:p>
    <w:p w:rsidR="00900A79" w:rsidRDefault="00900A79" w:rsidP="00900A79">
      <w:pPr>
        <w:pStyle w:val="NoSpacing"/>
        <w:rPr>
          <w:sz w:val="28"/>
          <w:szCs w:val="28"/>
          <w:rtl/>
        </w:rPr>
      </w:pPr>
    </w:p>
    <w:p w:rsidR="00900A79" w:rsidRDefault="00900A79" w:rsidP="00900A79">
      <w:pPr>
        <w:pStyle w:val="NoSpacing"/>
        <w:rPr>
          <w:rFonts w:cs="B Titr"/>
          <w:sz w:val="28"/>
          <w:szCs w:val="28"/>
          <w:rtl/>
        </w:rPr>
      </w:pPr>
      <w:r>
        <w:rPr>
          <w:sz w:val="28"/>
          <w:szCs w:val="28"/>
          <w:rtl/>
        </w:rPr>
        <w:t xml:space="preserve"> </w:t>
      </w:r>
    </w:p>
    <w:p w:rsidR="00900A79" w:rsidRDefault="00900A79" w:rsidP="00900A79">
      <w:pPr>
        <w:pStyle w:val="NoSpacing"/>
        <w:rPr>
          <w:rFonts w:hint="cs"/>
          <w:sz w:val="28"/>
          <w:szCs w:val="28"/>
          <w:rtl/>
        </w:rPr>
      </w:pPr>
    </w:p>
    <w:p w:rsidR="00900A79" w:rsidRDefault="00900A79" w:rsidP="00900A79">
      <w:pPr>
        <w:pStyle w:val="NoSpacing"/>
        <w:rPr>
          <w:sz w:val="28"/>
          <w:szCs w:val="28"/>
          <w:rtl/>
        </w:rPr>
      </w:pPr>
    </w:p>
    <w:p w:rsidR="00900A79" w:rsidRDefault="00900A79" w:rsidP="00900A79">
      <w:pPr>
        <w:pStyle w:val="NoSpacing"/>
        <w:rPr>
          <w:sz w:val="28"/>
          <w:szCs w:val="28"/>
          <w:rtl/>
        </w:rPr>
      </w:pPr>
    </w:p>
    <w:p w:rsidR="00900A79" w:rsidRDefault="00900A79" w:rsidP="00900A79">
      <w:pPr>
        <w:tabs>
          <w:tab w:val="left" w:pos="5351"/>
        </w:tabs>
        <w:rPr>
          <w:rtl/>
        </w:rPr>
      </w:pPr>
      <w:r>
        <w:rPr>
          <w:rFonts w:cs="B Titr"/>
          <w:sz w:val="28"/>
          <w:szCs w:val="28"/>
        </w:rPr>
        <w:t xml:space="preserve">                                                                </w:t>
      </w:r>
    </w:p>
    <w:p w:rsidR="001A64B0" w:rsidRDefault="001A64B0">
      <w:bookmarkStart w:id="0" w:name="_GoBack"/>
      <w:bookmarkEnd w:id="0"/>
    </w:p>
    <w:sectPr w:rsidR="001A64B0" w:rsidSect="005029A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79"/>
    <w:rsid w:val="001A64B0"/>
    <w:rsid w:val="005029AF"/>
    <w:rsid w:val="00900A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F27B6-94E8-472D-A80D-5D4B0544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A79"/>
    <w:pPr>
      <w:bidi/>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A79"/>
    <w:rPr>
      <w:color w:val="0563C1" w:themeColor="hyperlink"/>
      <w:u w:val="single"/>
    </w:rPr>
  </w:style>
  <w:style w:type="paragraph" w:styleId="NoSpacing">
    <w:name w:val="No Spacing"/>
    <w:uiPriority w:val="1"/>
    <w:qFormat/>
    <w:rsid w:val="00900A79"/>
    <w:pPr>
      <w:bidi/>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uk.ac.ir" TargetMode="External"/><Relationship Id="rId4" Type="http://schemas.openxmlformats.org/officeDocument/2006/relationships/hyperlink" Target="http://muk.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نسرین خاتمی</dc:creator>
  <cp:keywords/>
  <dc:description/>
  <cp:lastModifiedBy>نسرین خاتمی</cp:lastModifiedBy>
  <cp:revision>1</cp:revision>
  <dcterms:created xsi:type="dcterms:W3CDTF">2021-02-23T10:26:00Z</dcterms:created>
  <dcterms:modified xsi:type="dcterms:W3CDTF">2021-02-23T10:26:00Z</dcterms:modified>
</cp:coreProperties>
</file>